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79ABD" w14:textId="77777777" w:rsidR="007C1A51" w:rsidRPr="001C71CB" w:rsidRDefault="007C1A51" w:rsidP="007C1A51">
      <w:pPr>
        <w:widowControl/>
        <w:jc w:val="center"/>
        <w:rPr>
          <w:sz w:val="32"/>
          <w:szCs w:val="32"/>
        </w:rPr>
      </w:pPr>
      <w:r w:rsidRPr="001C71CB">
        <w:rPr>
          <w:noProof/>
          <w:sz w:val="32"/>
          <w:szCs w:val="32"/>
          <w:lang w:val="en-ZA" w:eastAsia="en-ZA"/>
        </w:rPr>
        <w:drawing>
          <wp:inline distT="0" distB="0" distL="0" distR="0" wp14:anchorId="1E720E2E" wp14:editId="1896B229">
            <wp:extent cx="1962150" cy="187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87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88302F" w14:textId="77777777" w:rsidR="007C1A51" w:rsidRPr="001C71CB" w:rsidRDefault="007C1A51" w:rsidP="007C1A51">
      <w:pPr>
        <w:widowControl/>
        <w:jc w:val="center"/>
        <w:rPr>
          <w:sz w:val="32"/>
          <w:szCs w:val="32"/>
        </w:rPr>
      </w:pPr>
      <w:r w:rsidRPr="001C71CB">
        <w:rPr>
          <w:rFonts w:ascii="Arial" w:hAnsi="Arial" w:cs="Arial"/>
          <w:b/>
          <w:bCs/>
          <w:sz w:val="22"/>
          <w:szCs w:val="22"/>
          <w:lang w:val="en-GB"/>
        </w:rPr>
        <w:t>___________________________________________________________________</w:t>
      </w:r>
    </w:p>
    <w:p w14:paraId="69AD47A6" w14:textId="77777777" w:rsidR="007C1A51" w:rsidRPr="001C71CB" w:rsidRDefault="007C1A51" w:rsidP="007C1A51">
      <w:pPr>
        <w:widowControl/>
        <w:jc w:val="center"/>
        <w:rPr>
          <w:rFonts w:ascii="Arial" w:hAnsi="Arial" w:cs="Arial"/>
          <w:bCs/>
          <w:szCs w:val="20"/>
          <w:lang w:val="en-GB"/>
        </w:rPr>
      </w:pPr>
      <w:r w:rsidRPr="001C71CB">
        <w:rPr>
          <w:rFonts w:ascii="Arial" w:hAnsi="Arial" w:cs="Arial"/>
          <w:bCs/>
          <w:szCs w:val="20"/>
          <w:lang w:val="en-GB"/>
        </w:rPr>
        <w:t>Office of the Registrar of the High Court Of South Africa, Gauteng Division, Pretoria</w:t>
      </w:r>
    </w:p>
    <w:p w14:paraId="37A29D92" w14:textId="77777777" w:rsidR="007C1A51" w:rsidRPr="001C71CB" w:rsidRDefault="007C1A51" w:rsidP="007C1A51">
      <w:pPr>
        <w:widowControl/>
        <w:jc w:val="center"/>
        <w:rPr>
          <w:rFonts w:ascii="Arial" w:hAnsi="Arial" w:cs="Arial"/>
          <w:bCs/>
          <w:szCs w:val="20"/>
          <w:lang w:val="en-GB"/>
        </w:rPr>
      </w:pPr>
      <w:r w:rsidRPr="001C71CB">
        <w:rPr>
          <w:rFonts w:ascii="Arial" w:hAnsi="Arial" w:cs="Arial"/>
          <w:bCs/>
          <w:szCs w:val="20"/>
          <w:lang w:val="en-GB"/>
        </w:rPr>
        <w:t>Private Bag/</w:t>
      </w:r>
      <w:proofErr w:type="spellStart"/>
      <w:r w:rsidRPr="001C71CB">
        <w:rPr>
          <w:rFonts w:ascii="Arial" w:hAnsi="Arial" w:cs="Arial"/>
          <w:bCs/>
          <w:szCs w:val="20"/>
          <w:lang w:val="en-GB"/>
        </w:rPr>
        <w:t>Privaatsak</w:t>
      </w:r>
      <w:proofErr w:type="spellEnd"/>
      <w:r w:rsidRPr="001C71CB">
        <w:rPr>
          <w:rFonts w:ascii="Arial" w:hAnsi="Arial" w:cs="Arial"/>
          <w:bCs/>
          <w:szCs w:val="20"/>
          <w:lang w:val="en-GB"/>
        </w:rPr>
        <w:t xml:space="preserve"> X67, Pretoria, 0001</w:t>
      </w:r>
    </w:p>
    <w:p w14:paraId="7483C3F3" w14:textId="77777777" w:rsidR="007C1A51" w:rsidRPr="001C71CB" w:rsidRDefault="007C1A51" w:rsidP="007C1A51">
      <w:pPr>
        <w:widowControl/>
        <w:jc w:val="center"/>
        <w:rPr>
          <w:rFonts w:ascii="Arial" w:hAnsi="Arial" w:cs="Arial"/>
          <w:bCs/>
          <w:szCs w:val="20"/>
          <w:lang w:val="en-GB"/>
        </w:rPr>
      </w:pPr>
      <w:r>
        <w:rPr>
          <w:rFonts w:ascii="Arial" w:hAnsi="Arial" w:cs="Arial"/>
          <w:bCs/>
          <w:szCs w:val="20"/>
          <w:lang w:val="en-GB"/>
        </w:rPr>
        <w:t>Tel No: (012) 315 7614</w:t>
      </w:r>
      <w:r w:rsidRPr="001C71CB">
        <w:rPr>
          <w:rFonts w:ascii="Arial" w:hAnsi="Arial" w:cs="Arial"/>
          <w:bCs/>
          <w:szCs w:val="20"/>
          <w:lang w:val="en-GB"/>
        </w:rPr>
        <w:t xml:space="preserve"> Fax No: 012 3151995</w:t>
      </w:r>
    </w:p>
    <w:p w14:paraId="7E014047" w14:textId="77777777" w:rsidR="007C1A51" w:rsidRPr="001C71CB" w:rsidRDefault="007C1A51" w:rsidP="007C1A51">
      <w:pPr>
        <w:widowControl/>
        <w:jc w:val="center"/>
        <w:rPr>
          <w:b/>
          <w:sz w:val="32"/>
          <w:szCs w:val="32"/>
          <w:u w:val="single"/>
          <w:lang w:val="en-GB"/>
        </w:rPr>
      </w:pPr>
    </w:p>
    <w:p w14:paraId="110BDF81" w14:textId="77777777" w:rsidR="007C1A51" w:rsidRPr="001C71CB" w:rsidRDefault="007C1A51" w:rsidP="007C1A51">
      <w:pPr>
        <w:widowControl/>
        <w:jc w:val="center"/>
        <w:rPr>
          <w:rFonts w:ascii="Arial" w:hAnsi="Arial" w:cs="Arial"/>
          <w:bCs/>
          <w:szCs w:val="20"/>
          <w:lang w:val="en-GB"/>
        </w:rPr>
      </w:pPr>
      <w:r>
        <w:rPr>
          <w:b/>
          <w:sz w:val="32"/>
          <w:szCs w:val="32"/>
          <w:u w:val="single"/>
          <w:lang w:val="en-GB"/>
        </w:rPr>
        <w:t>Opposed M</w:t>
      </w:r>
      <w:r w:rsidRPr="001C71CB">
        <w:rPr>
          <w:b/>
          <w:sz w:val="32"/>
          <w:szCs w:val="32"/>
          <w:u w:val="single"/>
          <w:lang w:val="en-GB"/>
        </w:rPr>
        <w:t>oti</w:t>
      </w:r>
      <w:r>
        <w:rPr>
          <w:b/>
          <w:sz w:val="32"/>
          <w:szCs w:val="32"/>
          <w:u w:val="single"/>
          <w:lang w:val="en-GB"/>
        </w:rPr>
        <w:t>ons R</w:t>
      </w:r>
      <w:r w:rsidRPr="001C71CB">
        <w:rPr>
          <w:b/>
          <w:sz w:val="32"/>
          <w:szCs w:val="32"/>
          <w:u w:val="single"/>
          <w:lang w:val="en-GB"/>
        </w:rPr>
        <w:t xml:space="preserve">oll </w:t>
      </w:r>
    </w:p>
    <w:p w14:paraId="0F8A0725" w14:textId="0E77AF16" w:rsidR="007C1A51" w:rsidRPr="005E309A" w:rsidRDefault="007C1A51" w:rsidP="007C1A51">
      <w:pPr>
        <w:widowControl/>
        <w:jc w:val="center"/>
        <w:rPr>
          <w:rFonts w:ascii="Arial" w:hAnsi="Arial" w:cs="Arial"/>
          <w:bCs/>
          <w:szCs w:val="20"/>
          <w:lang w:val="en-GB"/>
        </w:rPr>
      </w:pPr>
      <w:r>
        <w:rPr>
          <w:b/>
          <w:sz w:val="32"/>
          <w:szCs w:val="32"/>
          <w:u w:val="single"/>
          <w:lang w:val="en-GB"/>
        </w:rPr>
        <w:t>28 APRIL 2026 TO 30 APRIL 2026</w:t>
      </w:r>
    </w:p>
    <w:p w14:paraId="3D40E185" w14:textId="77777777" w:rsidR="007C1A51" w:rsidRDefault="007C1A51" w:rsidP="007C1A51">
      <w:pPr>
        <w:rPr>
          <w:b/>
          <w:sz w:val="32"/>
          <w:szCs w:val="32"/>
          <w:u w:val="single"/>
          <w:lang w:val="en-GB"/>
        </w:rPr>
      </w:pPr>
      <w:r w:rsidRPr="005E309A">
        <w:rPr>
          <w:b/>
          <w:sz w:val="32"/>
          <w:szCs w:val="32"/>
          <w:lang w:val="en-GB"/>
        </w:rPr>
        <w:t xml:space="preserve">          </w:t>
      </w:r>
      <w:r>
        <w:rPr>
          <w:b/>
          <w:sz w:val="32"/>
          <w:szCs w:val="32"/>
          <w:lang w:val="en-GB"/>
        </w:rPr>
        <w:t xml:space="preserve">              </w:t>
      </w:r>
      <w:r>
        <w:rPr>
          <w:b/>
          <w:sz w:val="32"/>
          <w:szCs w:val="32"/>
          <w:u w:val="single"/>
          <w:lang w:val="en-GB"/>
        </w:rPr>
        <w:t>Before the Honourable Justice NYATHI J</w:t>
      </w:r>
    </w:p>
    <w:p w14:paraId="7D18854D" w14:textId="77777777" w:rsidR="007C1A51" w:rsidRDefault="007C1A51" w:rsidP="007C1A51">
      <w:pPr>
        <w:rPr>
          <w:b/>
          <w:sz w:val="32"/>
          <w:szCs w:val="32"/>
          <w:u w:val="single"/>
          <w:lang w:val="en-GB"/>
        </w:rPr>
      </w:pPr>
    </w:p>
    <w:p w14:paraId="30BEE0F2" w14:textId="77777777" w:rsidR="007C1A51" w:rsidRDefault="007C1A51" w:rsidP="007C1A51">
      <w:pPr>
        <w:rPr>
          <w:b/>
          <w:sz w:val="32"/>
          <w:szCs w:val="32"/>
          <w:u w:val="single"/>
          <w:lang w:val="en-GB"/>
        </w:rPr>
      </w:pPr>
      <w:r>
        <w:rPr>
          <w:b/>
          <w:sz w:val="32"/>
          <w:szCs w:val="32"/>
          <w:u w:val="single"/>
          <w:lang w:val="en-GB"/>
        </w:rPr>
        <w:t>Directive</w:t>
      </w:r>
    </w:p>
    <w:p w14:paraId="25C87510" w14:textId="77777777" w:rsidR="007C1A51" w:rsidRDefault="007C1A51" w:rsidP="007C1A51">
      <w:pPr>
        <w:rPr>
          <w:b/>
          <w:sz w:val="32"/>
          <w:szCs w:val="32"/>
          <w:u w:val="single"/>
          <w:lang w:val="en-GB"/>
        </w:rPr>
      </w:pPr>
    </w:p>
    <w:p w14:paraId="163FB5CA" w14:textId="734E5F70" w:rsidR="007C1A51" w:rsidRPr="002F27C2" w:rsidRDefault="007C1A51" w:rsidP="007C1A51">
      <w:pPr>
        <w:numPr>
          <w:ilvl w:val="0"/>
          <w:numId w:val="1"/>
        </w:numPr>
        <w:spacing w:line="360" w:lineRule="auto"/>
        <w:rPr>
          <w:sz w:val="24"/>
          <w:lang w:val="en-GB"/>
        </w:rPr>
      </w:pPr>
      <w:r>
        <w:rPr>
          <w:sz w:val="24"/>
          <w:lang w:val="en-GB"/>
        </w:rPr>
        <w:t>A joint practice note should</w:t>
      </w:r>
      <w:r w:rsidRPr="002F27C2">
        <w:rPr>
          <w:sz w:val="24"/>
          <w:lang w:val="en-GB"/>
        </w:rPr>
        <w:t xml:space="preserve"> be</w:t>
      </w:r>
      <w:r>
        <w:rPr>
          <w:sz w:val="24"/>
          <w:lang w:val="en-GB"/>
        </w:rPr>
        <w:t xml:space="preserve"> filed on </w:t>
      </w:r>
      <w:proofErr w:type="spellStart"/>
      <w:r>
        <w:rPr>
          <w:sz w:val="24"/>
          <w:lang w:val="en-GB"/>
        </w:rPr>
        <w:t>caselines</w:t>
      </w:r>
      <w:proofErr w:type="spellEnd"/>
      <w:r>
        <w:rPr>
          <w:sz w:val="24"/>
          <w:lang w:val="en-GB"/>
        </w:rPr>
        <w:t xml:space="preserve"> by end of business on </w:t>
      </w:r>
      <w:r>
        <w:rPr>
          <w:sz w:val="24"/>
          <w:lang w:val="en-GB"/>
        </w:rPr>
        <w:t>17 APRIL 2026</w:t>
      </w:r>
      <w:r w:rsidRPr="002F27C2">
        <w:rPr>
          <w:sz w:val="24"/>
          <w:lang w:val="en-GB"/>
        </w:rPr>
        <w:t>.</w:t>
      </w:r>
    </w:p>
    <w:p w14:paraId="252DCB18" w14:textId="77777777" w:rsidR="007C1A51" w:rsidRPr="002F27C2" w:rsidRDefault="007C1A51" w:rsidP="007C1A51">
      <w:pPr>
        <w:numPr>
          <w:ilvl w:val="0"/>
          <w:numId w:val="1"/>
        </w:numPr>
        <w:spacing w:line="360" w:lineRule="auto"/>
        <w:rPr>
          <w:sz w:val="24"/>
          <w:lang w:val="en-GB"/>
        </w:rPr>
      </w:pPr>
      <w:r w:rsidRPr="002F27C2">
        <w:rPr>
          <w:sz w:val="24"/>
          <w:lang w:val="en-GB"/>
        </w:rPr>
        <w:t>Matt</w:t>
      </w:r>
      <w:r>
        <w:rPr>
          <w:sz w:val="24"/>
          <w:lang w:val="en-GB"/>
        </w:rPr>
        <w:t>ers will be heard in open court</w:t>
      </w:r>
      <w:r w:rsidRPr="002F27C2">
        <w:rPr>
          <w:sz w:val="24"/>
          <w:lang w:val="en-GB"/>
        </w:rPr>
        <w:t xml:space="preserve">. </w:t>
      </w:r>
      <w:r>
        <w:rPr>
          <w:sz w:val="24"/>
          <w:lang w:val="en-GB"/>
        </w:rPr>
        <w:t>Please refer to the day roll to ascertain the court allocation.</w:t>
      </w:r>
    </w:p>
    <w:p w14:paraId="68D520D9" w14:textId="77777777" w:rsidR="007C1A51" w:rsidRDefault="007C1A51" w:rsidP="007C1A51">
      <w:pPr>
        <w:numPr>
          <w:ilvl w:val="0"/>
          <w:numId w:val="1"/>
        </w:numPr>
        <w:spacing w:line="360" w:lineRule="auto"/>
        <w:rPr>
          <w:sz w:val="24"/>
          <w:lang w:val="en-GB"/>
        </w:rPr>
      </w:pPr>
      <w:r w:rsidRPr="002F27C2">
        <w:rPr>
          <w:sz w:val="24"/>
          <w:lang w:val="en-GB"/>
        </w:rPr>
        <w:t>There will be no introductions in chambers.</w:t>
      </w:r>
    </w:p>
    <w:p w14:paraId="535A0976" w14:textId="77777777" w:rsidR="007C1A51" w:rsidRPr="00023EEC" w:rsidRDefault="007C1A51" w:rsidP="007C1A51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sz w:val="24"/>
        </w:rPr>
      </w:pPr>
      <w:r w:rsidRPr="00DD6985">
        <w:rPr>
          <w:sz w:val="24"/>
        </w:rPr>
        <w:t xml:space="preserve">Practitioners must provide the court with ONE hard copy of the draft order </w:t>
      </w:r>
      <w:r w:rsidRPr="00DD6985">
        <w:rPr>
          <w:color w:val="C00000"/>
          <w:sz w:val="24"/>
          <w:u w:val="single"/>
        </w:rPr>
        <w:t>and a copy of the heads of argument</w:t>
      </w:r>
      <w:r w:rsidRPr="00DD6985">
        <w:rPr>
          <w:sz w:val="24"/>
        </w:rPr>
        <w:t>. Please ensure that Judge Nyathi’s last name is correctly cited on the draft order, including the date of hearing and the courtroom.</w:t>
      </w:r>
    </w:p>
    <w:p w14:paraId="4029CB89" w14:textId="77777777" w:rsidR="007C1A51" w:rsidRDefault="007C1A51" w:rsidP="007C1A51">
      <w:pPr>
        <w:spacing w:line="360" w:lineRule="auto"/>
        <w:rPr>
          <w:sz w:val="24"/>
          <w:lang w:val="en-GB"/>
        </w:rPr>
      </w:pPr>
    </w:p>
    <w:p w14:paraId="62D2FFEB" w14:textId="77777777" w:rsidR="007C1A51" w:rsidRPr="007C1A51" w:rsidRDefault="007C1A51" w:rsidP="007C1A51">
      <w:pPr>
        <w:widowControl/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b/>
          <w:sz w:val="22"/>
          <w:szCs w:val="22"/>
          <w:lang w:val="en-ZA"/>
        </w:rPr>
      </w:pPr>
      <w:r w:rsidRPr="007C1A51">
        <w:rPr>
          <w:rFonts w:asciiTheme="minorHAnsi" w:eastAsiaTheme="minorHAnsi" w:hAnsiTheme="minorHAnsi" w:cstheme="minorBidi"/>
          <w:b/>
          <w:sz w:val="22"/>
          <w:szCs w:val="22"/>
          <w:lang w:val="en-ZA"/>
        </w:rPr>
        <w:t>OPPOSED MOTION COURT ROLL FOR  28 APRIL 2026</w:t>
      </w:r>
    </w:p>
    <w:p w14:paraId="53B0C36B" w14:textId="77777777" w:rsidR="007C1A51" w:rsidRPr="007C1A51" w:rsidRDefault="007C1A51" w:rsidP="007C1A51">
      <w:pPr>
        <w:widowControl/>
        <w:tabs>
          <w:tab w:val="left" w:pos="7395"/>
        </w:tabs>
        <w:autoSpaceDE/>
        <w:autoSpaceDN/>
        <w:adjustRightInd/>
        <w:spacing w:after="160" w:line="259" w:lineRule="auto"/>
        <w:rPr>
          <w:rFonts w:asciiTheme="minorHAnsi" w:eastAsiaTheme="minorHAnsi" w:hAnsiTheme="minorHAnsi" w:cstheme="minorBidi"/>
          <w:sz w:val="22"/>
          <w:szCs w:val="22"/>
        </w:rPr>
      </w:pPr>
      <w:r w:rsidRPr="007C1A51">
        <w:rPr>
          <w:rFonts w:asciiTheme="minorHAnsi" w:eastAsiaTheme="minorHAnsi" w:hAnsiTheme="minorHAnsi" w:cstheme="minorBidi"/>
          <w:b/>
          <w:sz w:val="22"/>
          <w:szCs w:val="22"/>
          <w:lang w:val="en-ZA"/>
        </w:rPr>
        <w:t>BEFORE THE HONOURABLE JUDGE:</w:t>
      </w:r>
      <w:r w:rsidRPr="007C1A51">
        <w:rPr>
          <w:rFonts w:asciiTheme="minorHAnsi" w:eastAsiaTheme="minorHAnsi" w:hAnsiTheme="minorHAnsi" w:cstheme="minorBidi"/>
          <w:b/>
          <w:sz w:val="22"/>
          <w:szCs w:val="22"/>
        </w:rPr>
        <w:t xml:space="preserve">  NYATHI J</w:t>
      </w:r>
      <w:r w:rsidRPr="007C1A51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1"/>
        <w:gridCol w:w="2141"/>
        <w:gridCol w:w="1325"/>
        <w:gridCol w:w="1298"/>
        <w:gridCol w:w="1337"/>
        <w:gridCol w:w="2024"/>
      </w:tblGrid>
      <w:tr w:rsidR="007C1A51" w:rsidRPr="007C1A51" w14:paraId="21826ADE" w14:textId="77777777" w:rsidTr="00B11A83">
        <w:trPr>
          <w:trHeight w:val="861"/>
        </w:trPr>
        <w:tc>
          <w:tcPr>
            <w:tcW w:w="937" w:type="dxa"/>
          </w:tcPr>
          <w:p w14:paraId="3F45D309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/>
              </w:rPr>
            </w:pPr>
          </w:p>
        </w:tc>
        <w:tc>
          <w:tcPr>
            <w:tcW w:w="3082" w:type="dxa"/>
          </w:tcPr>
          <w:p w14:paraId="74BDE113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/>
              </w:rPr>
              <w:t>PARTIES</w:t>
            </w:r>
          </w:p>
        </w:tc>
        <w:tc>
          <w:tcPr>
            <w:tcW w:w="1576" w:type="dxa"/>
          </w:tcPr>
          <w:p w14:paraId="337089D1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/>
              </w:rPr>
              <w:t>CASE NUMBER</w:t>
            </w:r>
          </w:p>
        </w:tc>
        <w:tc>
          <w:tcPr>
            <w:tcW w:w="1298" w:type="dxa"/>
          </w:tcPr>
          <w:p w14:paraId="7F63F0C3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/>
              </w:rPr>
              <w:t>DURATION</w:t>
            </w:r>
          </w:p>
        </w:tc>
        <w:tc>
          <w:tcPr>
            <w:tcW w:w="2032" w:type="dxa"/>
          </w:tcPr>
          <w:p w14:paraId="381860E0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/>
              </w:rPr>
              <w:t>DATE APPLIED</w:t>
            </w:r>
          </w:p>
        </w:tc>
        <w:tc>
          <w:tcPr>
            <w:tcW w:w="4052" w:type="dxa"/>
          </w:tcPr>
          <w:p w14:paraId="1A494AEB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/>
              </w:rPr>
              <w:t>OUTCOME</w:t>
            </w:r>
          </w:p>
          <w:p w14:paraId="08CBCF2C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/>
              </w:rPr>
            </w:pPr>
          </w:p>
          <w:p w14:paraId="0DD78E80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/>
              </w:rPr>
            </w:pPr>
          </w:p>
        </w:tc>
      </w:tr>
      <w:tr w:rsidR="007C1A51" w:rsidRPr="007C1A51" w14:paraId="1472D575" w14:textId="77777777" w:rsidTr="00B11A83">
        <w:tc>
          <w:tcPr>
            <w:tcW w:w="937" w:type="dxa"/>
          </w:tcPr>
          <w:p w14:paraId="234A7A20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ind w:left="360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10.</w:t>
            </w:r>
          </w:p>
        </w:tc>
        <w:tc>
          <w:tcPr>
            <w:tcW w:w="3082" w:type="dxa"/>
          </w:tcPr>
          <w:p w14:paraId="7B3BEF4B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S SANGWENI</w:t>
            </w:r>
          </w:p>
          <w:p w14:paraId="45581000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VS</w:t>
            </w:r>
          </w:p>
          <w:p w14:paraId="5E6A9E4C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CHANGING TIDES</w:t>
            </w:r>
          </w:p>
        </w:tc>
        <w:tc>
          <w:tcPr>
            <w:tcW w:w="1576" w:type="dxa"/>
          </w:tcPr>
          <w:p w14:paraId="3B47C2B2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023788/24</w:t>
            </w:r>
          </w:p>
        </w:tc>
        <w:tc>
          <w:tcPr>
            <w:tcW w:w="1298" w:type="dxa"/>
          </w:tcPr>
          <w:p w14:paraId="4B04EE85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1 HOUR</w:t>
            </w:r>
          </w:p>
        </w:tc>
        <w:tc>
          <w:tcPr>
            <w:tcW w:w="2032" w:type="dxa"/>
          </w:tcPr>
          <w:p w14:paraId="173F4593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15/01/25</w:t>
            </w:r>
          </w:p>
        </w:tc>
        <w:tc>
          <w:tcPr>
            <w:tcW w:w="4052" w:type="dxa"/>
          </w:tcPr>
          <w:p w14:paraId="715CE966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</w:p>
        </w:tc>
      </w:tr>
      <w:tr w:rsidR="007C1A51" w:rsidRPr="007C1A51" w14:paraId="2AD8798B" w14:textId="77777777" w:rsidTr="00B11A83">
        <w:tc>
          <w:tcPr>
            <w:tcW w:w="937" w:type="dxa"/>
          </w:tcPr>
          <w:p w14:paraId="1473B675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ind w:left="360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12.</w:t>
            </w:r>
          </w:p>
        </w:tc>
        <w:tc>
          <w:tcPr>
            <w:tcW w:w="3082" w:type="dxa"/>
          </w:tcPr>
          <w:p w14:paraId="362B6EE3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BELLE ISLE</w:t>
            </w:r>
          </w:p>
          <w:p w14:paraId="3B49BFC6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VS</w:t>
            </w:r>
          </w:p>
          <w:p w14:paraId="174EE972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DOUBLE M FINANCIAL</w:t>
            </w:r>
          </w:p>
        </w:tc>
        <w:tc>
          <w:tcPr>
            <w:tcW w:w="1576" w:type="dxa"/>
          </w:tcPr>
          <w:p w14:paraId="495E7E13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102835/24</w:t>
            </w:r>
          </w:p>
        </w:tc>
        <w:tc>
          <w:tcPr>
            <w:tcW w:w="1298" w:type="dxa"/>
          </w:tcPr>
          <w:p w14:paraId="49177991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30 MIN</w:t>
            </w:r>
          </w:p>
        </w:tc>
        <w:tc>
          <w:tcPr>
            <w:tcW w:w="2032" w:type="dxa"/>
          </w:tcPr>
          <w:p w14:paraId="249F8146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16/01/26</w:t>
            </w:r>
          </w:p>
        </w:tc>
        <w:tc>
          <w:tcPr>
            <w:tcW w:w="4052" w:type="dxa"/>
          </w:tcPr>
          <w:p w14:paraId="162F2CDB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</w:p>
        </w:tc>
      </w:tr>
      <w:tr w:rsidR="007C1A51" w:rsidRPr="007C1A51" w14:paraId="77B9CE87" w14:textId="77777777" w:rsidTr="00B11A83">
        <w:tc>
          <w:tcPr>
            <w:tcW w:w="937" w:type="dxa"/>
          </w:tcPr>
          <w:p w14:paraId="4DBB94E0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ind w:left="360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lastRenderedPageBreak/>
              <w:t>18.</w:t>
            </w:r>
          </w:p>
        </w:tc>
        <w:tc>
          <w:tcPr>
            <w:tcW w:w="3082" w:type="dxa"/>
          </w:tcPr>
          <w:p w14:paraId="304B24E0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A KOMETAS</w:t>
            </w:r>
          </w:p>
          <w:p w14:paraId="4DD27480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VS</w:t>
            </w:r>
          </w:p>
          <w:p w14:paraId="1DCC2526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WF KOMETAS +3</w:t>
            </w:r>
          </w:p>
        </w:tc>
        <w:tc>
          <w:tcPr>
            <w:tcW w:w="1576" w:type="dxa"/>
          </w:tcPr>
          <w:p w14:paraId="3BB9E3B1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16860/20</w:t>
            </w:r>
          </w:p>
        </w:tc>
        <w:tc>
          <w:tcPr>
            <w:tcW w:w="1298" w:type="dxa"/>
          </w:tcPr>
          <w:p w14:paraId="6560E2AD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2 HRS</w:t>
            </w:r>
          </w:p>
        </w:tc>
        <w:tc>
          <w:tcPr>
            <w:tcW w:w="2032" w:type="dxa"/>
          </w:tcPr>
          <w:p w14:paraId="50E4FDD5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12/12/25</w:t>
            </w:r>
          </w:p>
        </w:tc>
        <w:tc>
          <w:tcPr>
            <w:tcW w:w="4052" w:type="dxa"/>
          </w:tcPr>
          <w:p w14:paraId="7BEABF4C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</w:p>
        </w:tc>
      </w:tr>
      <w:tr w:rsidR="007C1A51" w:rsidRPr="007C1A51" w14:paraId="520E6577" w14:textId="77777777" w:rsidTr="00B11A83">
        <w:tc>
          <w:tcPr>
            <w:tcW w:w="937" w:type="dxa"/>
          </w:tcPr>
          <w:p w14:paraId="2E34FE11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ind w:left="360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19.</w:t>
            </w:r>
          </w:p>
        </w:tc>
        <w:tc>
          <w:tcPr>
            <w:tcW w:w="3082" w:type="dxa"/>
          </w:tcPr>
          <w:p w14:paraId="420390BE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A MOLEFE</w:t>
            </w:r>
          </w:p>
          <w:p w14:paraId="1DD49634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VS</w:t>
            </w:r>
          </w:p>
          <w:p w14:paraId="7F92FFCF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MIN CORRECTIONAL SERVICE</w:t>
            </w:r>
          </w:p>
        </w:tc>
        <w:tc>
          <w:tcPr>
            <w:tcW w:w="1576" w:type="dxa"/>
          </w:tcPr>
          <w:p w14:paraId="456CADDF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046666/25</w:t>
            </w:r>
          </w:p>
        </w:tc>
        <w:tc>
          <w:tcPr>
            <w:tcW w:w="1298" w:type="dxa"/>
          </w:tcPr>
          <w:p w14:paraId="75571FA5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1.5 HRS</w:t>
            </w:r>
          </w:p>
        </w:tc>
        <w:tc>
          <w:tcPr>
            <w:tcW w:w="2032" w:type="dxa"/>
          </w:tcPr>
          <w:p w14:paraId="2A6602C4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20/01/26</w:t>
            </w:r>
          </w:p>
        </w:tc>
        <w:tc>
          <w:tcPr>
            <w:tcW w:w="4052" w:type="dxa"/>
          </w:tcPr>
          <w:p w14:paraId="2684DC91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</w:p>
        </w:tc>
      </w:tr>
      <w:tr w:rsidR="007C1A51" w:rsidRPr="007C1A51" w14:paraId="5FA06069" w14:textId="77777777" w:rsidTr="00B11A83">
        <w:tc>
          <w:tcPr>
            <w:tcW w:w="937" w:type="dxa"/>
          </w:tcPr>
          <w:p w14:paraId="0D576851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ind w:left="360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35.</w:t>
            </w:r>
          </w:p>
        </w:tc>
        <w:tc>
          <w:tcPr>
            <w:tcW w:w="3082" w:type="dxa"/>
          </w:tcPr>
          <w:p w14:paraId="6D4995FC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ABSA BANK</w:t>
            </w:r>
          </w:p>
          <w:p w14:paraId="3B0BC4FB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VS</w:t>
            </w:r>
          </w:p>
          <w:p w14:paraId="4D90A255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ESTATE LATE MOKHONWANA</w:t>
            </w:r>
          </w:p>
        </w:tc>
        <w:tc>
          <w:tcPr>
            <w:tcW w:w="1576" w:type="dxa"/>
          </w:tcPr>
          <w:p w14:paraId="40B065DB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025006/25</w:t>
            </w:r>
          </w:p>
        </w:tc>
        <w:tc>
          <w:tcPr>
            <w:tcW w:w="1298" w:type="dxa"/>
          </w:tcPr>
          <w:p w14:paraId="4A404744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1-2 HRS</w:t>
            </w:r>
          </w:p>
        </w:tc>
        <w:tc>
          <w:tcPr>
            <w:tcW w:w="2032" w:type="dxa"/>
          </w:tcPr>
          <w:p w14:paraId="1EFAEB33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08/01/26</w:t>
            </w:r>
          </w:p>
        </w:tc>
        <w:tc>
          <w:tcPr>
            <w:tcW w:w="4052" w:type="dxa"/>
          </w:tcPr>
          <w:p w14:paraId="1B1DC1CC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</w:p>
        </w:tc>
      </w:tr>
      <w:tr w:rsidR="007C1A51" w:rsidRPr="007C1A51" w14:paraId="2A450CDF" w14:textId="77777777" w:rsidTr="00B11A83">
        <w:tc>
          <w:tcPr>
            <w:tcW w:w="937" w:type="dxa"/>
          </w:tcPr>
          <w:p w14:paraId="269F89EB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ind w:left="360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40.</w:t>
            </w:r>
          </w:p>
        </w:tc>
        <w:tc>
          <w:tcPr>
            <w:tcW w:w="3082" w:type="dxa"/>
          </w:tcPr>
          <w:p w14:paraId="517AB3D1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M MAHLANGU</w:t>
            </w:r>
          </w:p>
          <w:p w14:paraId="6B5142A6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VS</w:t>
            </w:r>
          </w:p>
          <w:p w14:paraId="2776BF76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FNB</w:t>
            </w:r>
          </w:p>
        </w:tc>
        <w:tc>
          <w:tcPr>
            <w:tcW w:w="1576" w:type="dxa"/>
          </w:tcPr>
          <w:p w14:paraId="119BCDBD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55279/21</w:t>
            </w:r>
          </w:p>
        </w:tc>
        <w:tc>
          <w:tcPr>
            <w:tcW w:w="1298" w:type="dxa"/>
          </w:tcPr>
          <w:p w14:paraId="21308429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1 HOUR</w:t>
            </w:r>
          </w:p>
        </w:tc>
        <w:tc>
          <w:tcPr>
            <w:tcW w:w="2032" w:type="dxa"/>
          </w:tcPr>
          <w:p w14:paraId="5D4ACAB8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27/10/25</w:t>
            </w:r>
          </w:p>
        </w:tc>
        <w:tc>
          <w:tcPr>
            <w:tcW w:w="4052" w:type="dxa"/>
          </w:tcPr>
          <w:p w14:paraId="194FED08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</w:p>
        </w:tc>
      </w:tr>
      <w:tr w:rsidR="007C1A51" w:rsidRPr="007C1A51" w14:paraId="3A0AE80B" w14:textId="77777777" w:rsidTr="00B11A83">
        <w:tc>
          <w:tcPr>
            <w:tcW w:w="937" w:type="dxa"/>
          </w:tcPr>
          <w:p w14:paraId="360B8CFF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ind w:left="360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41.</w:t>
            </w:r>
          </w:p>
        </w:tc>
        <w:tc>
          <w:tcPr>
            <w:tcW w:w="3082" w:type="dxa"/>
          </w:tcPr>
          <w:p w14:paraId="742CDF23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FNB</w:t>
            </w:r>
          </w:p>
          <w:p w14:paraId="78792D02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VS</w:t>
            </w:r>
          </w:p>
          <w:p w14:paraId="5BC0AA20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M MOTHAPO</w:t>
            </w:r>
          </w:p>
          <w:p w14:paraId="094B65F8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</w:p>
        </w:tc>
        <w:tc>
          <w:tcPr>
            <w:tcW w:w="1576" w:type="dxa"/>
          </w:tcPr>
          <w:p w14:paraId="2C93947E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059762/24</w:t>
            </w:r>
          </w:p>
        </w:tc>
        <w:tc>
          <w:tcPr>
            <w:tcW w:w="1298" w:type="dxa"/>
          </w:tcPr>
          <w:p w14:paraId="34B45E7F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1 HOUR</w:t>
            </w:r>
          </w:p>
        </w:tc>
        <w:tc>
          <w:tcPr>
            <w:tcW w:w="2032" w:type="dxa"/>
          </w:tcPr>
          <w:p w14:paraId="0699F4DF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04/12/25</w:t>
            </w:r>
          </w:p>
        </w:tc>
        <w:tc>
          <w:tcPr>
            <w:tcW w:w="4052" w:type="dxa"/>
          </w:tcPr>
          <w:p w14:paraId="5B53D478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</w:p>
        </w:tc>
      </w:tr>
      <w:tr w:rsidR="007C1A51" w:rsidRPr="007C1A51" w14:paraId="043D62EA" w14:textId="77777777" w:rsidTr="00B11A83">
        <w:tc>
          <w:tcPr>
            <w:tcW w:w="937" w:type="dxa"/>
          </w:tcPr>
          <w:p w14:paraId="4F74CFC7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ind w:left="360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43.</w:t>
            </w:r>
          </w:p>
        </w:tc>
        <w:tc>
          <w:tcPr>
            <w:tcW w:w="3082" w:type="dxa"/>
          </w:tcPr>
          <w:p w14:paraId="4F53E0B4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FNB</w:t>
            </w:r>
          </w:p>
          <w:p w14:paraId="5FE04A4E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VS</w:t>
            </w:r>
          </w:p>
          <w:p w14:paraId="3A8F8846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TN MPONDO</w:t>
            </w:r>
          </w:p>
          <w:p w14:paraId="2F6BBB86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</w:p>
          <w:p w14:paraId="5305D234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</w:p>
          <w:p w14:paraId="215DFC85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</w:p>
        </w:tc>
        <w:tc>
          <w:tcPr>
            <w:tcW w:w="1576" w:type="dxa"/>
          </w:tcPr>
          <w:p w14:paraId="2DAD35D0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062350/23</w:t>
            </w:r>
          </w:p>
        </w:tc>
        <w:tc>
          <w:tcPr>
            <w:tcW w:w="1298" w:type="dxa"/>
          </w:tcPr>
          <w:p w14:paraId="68F62894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1 HOUR</w:t>
            </w:r>
          </w:p>
        </w:tc>
        <w:tc>
          <w:tcPr>
            <w:tcW w:w="2032" w:type="dxa"/>
          </w:tcPr>
          <w:p w14:paraId="467FA290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11/12/25</w:t>
            </w:r>
          </w:p>
        </w:tc>
        <w:tc>
          <w:tcPr>
            <w:tcW w:w="4052" w:type="dxa"/>
          </w:tcPr>
          <w:p w14:paraId="298C3E43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</w:p>
        </w:tc>
      </w:tr>
      <w:tr w:rsidR="007C1A51" w:rsidRPr="007C1A51" w14:paraId="14A4533A" w14:textId="77777777" w:rsidTr="00B11A83">
        <w:tc>
          <w:tcPr>
            <w:tcW w:w="937" w:type="dxa"/>
          </w:tcPr>
          <w:p w14:paraId="420864ED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ind w:left="360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47.</w:t>
            </w:r>
          </w:p>
        </w:tc>
        <w:tc>
          <w:tcPr>
            <w:tcW w:w="3082" w:type="dxa"/>
          </w:tcPr>
          <w:p w14:paraId="5714C198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THAMANI MOBILE</w:t>
            </w:r>
          </w:p>
          <w:p w14:paraId="5253DAD4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VS</w:t>
            </w:r>
          </w:p>
          <w:p w14:paraId="75FEE575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DATA WALLET</w:t>
            </w:r>
          </w:p>
        </w:tc>
        <w:tc>
          <w:tcPr>
            <w:tcW w:w="1576" w:type="dxa"/>
          </w:tcPr>
          <w:p w14:paraId="4EB5AFAA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134581/24</w:t>
            </w:r>
          </w:p>
        </w:tc>
        <w:tc>
          <w:tcPr>
            <w:tcW w:w="1298" w:type="dxa"/>
          </w:tcPr>
          <w:p w14:paraId="2B20F7D5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</w:p>
        </w:tc>
        <w:tc>
          <w:tcPr>
            <w:tcW w:w="2032" w:type="dxa"/>
          </w:tcPr>
          <w:p w14:paraId="2AD06F83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20/01/26</w:t>
            </w:r>
          </w:p>
        </w:tc>
        <w:tc>
          <w:tcPr>
            <w:tcW w:w="4052" w:type="dxa"/>
          </w:tcPr>
          <w:p w14:paraId="1952B2DC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REMOVED BY NOTICE</w:t>
            </w:r>
          </w:p>
        </w:tc>
      </w:tr>
      <w:tr w:rsidR="007C1A51" w:rsidRPr="007C1A51" w14:paraId="404E1C6F" w14:textId="77777777" w:rsidTr="00B11A83">
        <w:tc>
          <w:tcPr>
            <w:tcW w:w="937" w:type="dxa"/>
          </w:tcPr>
          <w:p w14:paraId="7F199F79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ind w:left="360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48.</w:t>
            </w:r>
          </w:p>
        </w:tc>
        <w:tc>
          <w:tcPr>
            <w:tcW w:w="3082" w:type="dxa"/>
          </w:tcPr>
          <w:p w14:paraId="1507E922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M JOUBERT</w:t>
            </w:r>
          </w:p>
          <w:p w14:paraId="6B8780B6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VS</w:t>
            </w:r>
          </w:p>
          <w:p w14:paraId="4861AB45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BLACK RHINO LODGE +10</w:t>
            </w:r>
          </w:p>
        </w:tc>
        <w:tc>
          <w:tcPr>
            <w:tcW w:w="1576" w:type="dxa"/>
          </w:tcPr>
          <w:p w14:paraId="65F4584C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083030/23</w:t>
            </w:r>
          </w:p>
        </w:tc>
        <w:tc>
          <w:tcPr>
            <w:tcW w:w="1298" w:type="dxa"/>
          </w:tcPr>
          <w:p w14:paraId="69EC3A77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4 HRS</w:t>
            </w:r>
          </w:p>
        </w:tc>
        <w:tc>
          <w:tcPr>
            <w:tcW w:w="2032" w:type="dxa"/>
          </w:tcPr>
          <w:p w14:paraId="268BE5C9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02/02/26</w:t>
            </w:r>
          </w:p>
        </w:tc>
        <w:tc>
          <w:tcPr>
            <w:tcW w:w="4052" w:type="dxa"/>
          </w:tcPr>
          <w:p w14:paraId="5FFB21D7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</w:p>
        </w:tc>
      </w:tr>
      <w:tr w:rsidR="007C1A51" w:rsidRPr="007C1A51" w14:paraId="5F8D166A" w14:textId="77777777" w:rsidTr="00B11A83">
        <w:tc>
          <w:tcPr>
            <w:tcW w:w="937" w:type="dxa"/>
          </w:tcPr>
          <w:p w14:paraId="0FA5944F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ind w:left="360"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53.</w:t>
            </w:r>
          </w:p>
        </w:tc>
        <w:tc>
          <w:tcPr>
            <w:tcW w:w="3082" w:type="dxa"/>
          </w:tcPr>
          <w:p w14:paraId="5E376733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L MASHEGO</w:t>
            </w:r>
          </w:p>
          <w:p w14:paraId="0E7EFAD4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VS</w:t>
            </w:r>
          </w:p>
          <w:p w14:paraId="38694EB0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GEPF</w:t>
            </w:r>
          </w:p>
        </w:tc>
        <w:tc>
          <w:tcPr>
            <w:tcW w:w="1576" w:type="dxa"/>
          </w:tcPr>
          <w:p w14:paraId="3AFC8E34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35382/21</w:t>
            </w:r>
          </w:p>
        </w:tc>
        <w:tc>
          <w:tcPr>
            <w:tcW w:w="1298" w:type="dxa"/>
          </w:tcPr>
          <w:p w14:paraId="05E839AF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2-3 HRS</w:t>
            </w:r>
          </w:p>
        </w:tc>
        <w:tc>
          <w:tcPr>
            <w:tcW w:w="2032" w:type="dxa"/>
          </w:tcPr>
          <w:p w14:paraId="38F9AB6B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  <w:r w:rsidRPr="007C1A51"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  <w:t>01/12/26</w:t>
            </w:r>
          </w:p>
        </w:tc>
        <w:tc>
          <w:tcPr>
            <w:tcW w:w="4052" w:type="dxa"/>
          </w:tcPr>
          <w:p w14:paraId="5D31EE3A" w14:textId="77777777" w:rsidR="007C1A51" w:rsidRPr="007C1A51" w:rsidRDefault="007C1A51" w:rsidP="007C1A51">
            <w:pPr>
              <w:widowControl/>
              <w:tabs>
                <w:tab w:val="left" w:pos="7395"/>
              </w:tabs>
              <w:autoSpaceDE/>
              <w:autoSpaceDN/>
              <w:adjustRightInd/>
              <w:rPr>
                <w:rFonts w:asciiTheme="minorHAnsi" w:eastAsiaTheme="minorHAnsi" w:hAnsiTheme="minorHAnsi" w:cstheme="minorBidi"/>
                <w:bCs/>
                <w:sz w:val="22"/>
                <w:szCs w:val="22"/>
                <w:lang w:val="en-ZA"/>
              </w:rPr>
            </w:pPr>
          </w:p>
        </w:tc>
      </w:tr>
    </w:tbl>
    <w:p w14:paraId="4AE93177" w14:textId="77777777" w:rsidR="009F24B2" w:rsidRDefault="009F24B2"/>
    <w:p w14:paraId="209C2481" w14:textId="77777777" w:rsidR="00C43FEA" w:rsidRDefault="00C43FEA"/>
    <w:p w14:paraId="7588F6B8" w14:textId="77777777" w:rsidR="00C43FEA" w:rsidRDefault="00C43FEA"/>
    <w:p w14:paraId="7023DB53" w14:textId="77777777" w:rsidR="00C43FEA" w:rsidRDefault="00C43FEA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4812"/>
      </w:tblGrid>
      <w:tr w:rsidR="00C43FEA" w14:paraId="6C507036" w14:textId="77777777">
        <w:trPr>
          <w:trHeight w:val="1290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C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EC3D9" w14:textId="77777777" w:rsidR="00C43FEA" w:rsidRDefault="00C43FEA">
            <w:pPr>
              <w:jc w:val="center"/>
              <w:rPr>
                <w:rFonts w:ascii="Aptos" w:eastAsia="Calibri" w:hAnsi="Aptos" w:cs="Calibri"/>
                <w:noProof/>
                <w:szCs w:val="22"/>
                <w:lang w:val="en-ZA"/>
              </w:rPr>
            </w:pPr>
            <w:r>
              <w:rPr>
                <w:rFonts w:ascii="Arial Narrow" w:eastAsia="Calibri" w:hAnsi="Arial Narrow" w:cs="Calibri"/>
                <w:b/>
                <w:bCs/>
                <w:noProof/>
                <w:color w:val="212121"/>
                <w:szCs w:val="20"/>
              </w:rPr>
              <w:t xml:space="preserve">KIND REGARDS </w:t>
            </w:r>
          </w:p>
          <w:p w14:paraId="7CFC23E9" w14:textId="77777777" w:rsidR="00C43FEA" w:rsidRDefault="00C43FEA">
            <w:pPr>
              <w:jc w:val="center"/>
              <w:rPr>
                <w:rFonts w:ascii="Calibri" w:eastAsia="Calibri" w:hAnsi="Calibri" w:cs="Calibri"/>
                <w:noProof/>
                <w:kern w:val="2"/>
                <w:sz w:val="24"/>
                <w14:ligatures w14:val="standardContextual"/>
              </w:rPr>
            </w:pPr>
            <w:r>
              <w:rPr>
                <w:rFonts w:ascii="Arial Narrow" w:eastAsia="Calibri" w:hAnsi="Arial Narrow" w:cs="Calibri"/>
                <w:b/>
                <w:bCs/>
                <w:noProof/>
                <w:color w:val="212121"/>
                <w:szCs w:val="20"/>
              </w:rPr>
              <w:t>MS. K. MOLAOA</w:t>
            </w:r>
          </w:p>
          <w:p w14:paraId="6FFA97CE" w14:textId="77777777" w:rsidR="00C43FEA" w:rsidRDefault="00C43FEA">
            <w:pPr>
              <w:jc w:val="center"/>
              <w:rPr>
                <w:rFonts w:ascii="Calibri" w:eastAsia="Calibri" w:hAnsi="Calibri" w:cs="Calibri"/>
                <w:noProof/>
                <w:sz w:val="24"/>
              </w:rPr>
            </w:pPr>
            <w:r>
              <w:rPr>
                <w:rFonts w:ascii="Calibri" w:eastAsia="Calibri" w:hAnsi="Calibri" w:cs="Calibri"/>
                <w:noProof/>
                <w:color w:val="212121"/>
                <w:sz w:val="24"/>
              </w:rPr>
              <w:t> </w:t>
            </w:r>
          </w:p>
          <w:p w14:paraId="7B9EA4E8" w14:textId="6FC96473" w:rsidR="00C43FEA" w:rsidRDefault="00C43FEA">
            <w:pPr>
              <w:jc w:val="center"/>
              <w:rPr>
                <w:rFonts w:ascii="Calibri" w:eastAsia="Calibri" w:hAnsi="Calibri" w:cs="Calibri"/>
                <w:noProof/>
                <w:sz w:val="24"/>
              </w:rPr>
            </w:pPr>
            <w:r>
              <w:rPr>
                <w:rFonts w:eastAsia="Calibri"/>
                <w:noProof/>
                <w:color w:val="212121"/>
                <w:sz w:val="24"/>
              </w:rPr>
              <w:drawing>
                <wp:inline distT="0" distB="0" distL="0" distR="0" wp14:anchorId="1E22366D" wp14:editId="4CB2508F">
                  <wp:extent cx="1162050" cy="1555750"/>
                  <wp:effectExtent l="0" t="0" r="0" b="6350"/>
                  <wp:docPr id="4662307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5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947DA" w14:textId="77777777" w:rsidR="00C43FEA" w:rsidRDefault="00C43FEA">
            <w:pPr>
              <w:rPr>
                <w:rFonts w:ascii="Calibri" w:eastAsia="Calibri" w:hAnsi="Calibri" w:cs="Calibri"/>
                <w:noProof/>
                <w:sz w:val="24"/>
              </w:rPr>
            </w:pPr>
            <w:r>
              <w:rPr>
                <w:rFonts w:ascii="Arial Narrow" w:eastAsia="Calibri" w:hAnsi="Arial Narrow" w:cs="Calibri"/>
                <w:b/>
                <w:bCs/>
                <w:noProof/>
                <w:color w:val="212121"/>
                <w:sz w:val="24"/>
              </w:rPr>
              <w:t>High Court of South Africa</w:t>
            </w:r>
          </w:p>
          <w:p w14:paraId="1AB63B82" w14:textId="77777777" w:rsidR="00C43FEA" w:rsidRDefault="00C43FEA">
            <w:pPr>
              <w:rPr>
                <w:rFonts w:ascii="Calibri" w:eastAsia="Calibri" w:hAnsi="Calibri" w:cs="Calibri"/>
                <w:noProof/>
                <w:sz w:val="24"/>
              </w:rPr>
            </w:pPr>
            <w:r>
              <w:rPr>
                <w:rFonts w:ascii="Arial Narrow" w:eastAsia="Calibri" w:hAnsi="Arial Narrow" w:cs="Calibri"/>
                <w:b/>
                <w:bCs/>
                <w:noProof/>
                <w:color w:val="212121"/>
                <w:sz w:val="24"/>
              </w:rPr>
              <w:t>Gauteng Division Pretoria</w:t>
            </w:r>
          </w:p>
          <w:p w14:paraId="5C159E60" w14:textId="77777777" w:rsidR="00C43FEA" w:rsidRDefault="00C43FEA">
            <w:pPr>
              <w:rPr>
                <w:rFonts w:ascii="Calibri" w:eastAsia="Calibri" w:hAnsi="Calibri" w:cs="Calibri"/>
                <w:noProof/>
                <w:sz w:val="24"/>
              </w:rPr>
            </w:pPr>
            <w:r>
              <w:rPr>
                <w:rFonts w:ascii="Arial Narrow" w:eastAsia="Calibri" w:hAnsi="Arial Narrow" w:cs="Calibri"/>
                <w:b/>
                <w:bCs/>
                <w:noProof/>
                <w:color w:val="212121"/>
                <w:sz w:val="24"/>
              </w:rPr>
              <w:t>Secretary to the Honourable Justice Nyathi J</w:t>
            </w:r>
          </w:p>
          <w:p w14:paraId="4469B2E6" w14:textId="77777777" w:rsidR="00C43FEA" w:rsidRDefault="00C43FEA">
            <w:pPr>
              <w:rPr>
                <w:rFonts w:ascii="Calibri" w:eastAsia="Calibri" w:hAnsi="Calibri" w:cs="Calibri"/>
                <w:noProof/>
                <w:sz w:val="24"/>
              </w:rPr>
            </w:pPr>
            <w:r>
              <w:rPr>
                <w:rFonts w:ascii="Arial Narrow" w:eastAsia="Calibri" w:hAnsi="Arial Narrow" w:cs="Calibri"/>
                <w:noProof/>
                <w:color w:val="212121"/>
                <w:sz w:val="18"/>
                <w:szCs w:val="18"/>
              </w:rPr>
              <w:t>c/o Paul Kruger and Madiba Streets, Pretoria, 0002</w:t>
            </w:r>
          </w:p>
          <w:p w14:paraId="2600FC38" w14:textId="77777777" w:rsidR="00C43FEA" w:rsidRDefault="00C43FEA">
            <w:pPr>
              <w:rPr>
                <w:rFonts w:ascii="Calibri" w:eastAsia="Calibri" w:hAnsi="Calibri" w:cs="Calibri"/>
                <w:noProof/>
                <w:sz w:val="24"/>
              </w:rPr>
            </w:pPr>
            <w:r>
              <w:rPr>
                <w:rFonts w:ascii="Arial Narrow" w:eastAsia="Calibri" w:hAnsi="Arial Narrow" w:cs="Calibri"/>
                <w:noProof/>
                <w:color w:val="212121"/>
                <w:sz w:val="18"/>
                <w:szCs w:val="18"/>
              </w:rPr>
              <w:t>P. O Box 67 Pretoria, 0001</w:t>
            </w:r>
          </w:p>
          <w:p w14:paraId="0ED8C1F2" w14:textId="77777777" w:rsidR="00C43FEA" w:rsidRDefault="00C43FEA">
            <w:pPr>
              <w:rPr>
                <w:rFonts w:ascii="Calibri" w:eastAsia="Calibri" w:hAnsi="Calibri" w:cs="Calibri"/>
                <w:noProof/>
                <w:sz w:val="24"/>
              </w:rPr>
            </w:pPr>
            <w:r>
              <w:rPr>
                <w:rFonts w:ascii="Arial Narrow" w:eastAsia="Calibri" w:hAnsi="Arial Narrow" w:cs="Calibri"/>
                <w:noProof/>
                <w:color w:val="212121"/>
                <w:sz w:val="18"/>
                <w:szCs w:val="18"/>
              </w:rPr>
              <w:t>Tel: 012 315 6754</w:t>
            </w:r>
          </w:p>
          <w:p w14:paraId="2C950CF9" w14:textId="77777777" w:rsidR="00C43FEA" w:rsidRDefault="00C43FEA">
            <w:pPr>
              <w:rPr>
                <w:rFonts w:ascii="Calibri" w:eastAsia="Calibri" w:hAnsi="Calibri" w:cs="Calibri"/>
                <w:noProof/>
                <w:sz w:val="24"/>
              </w:rPr>
            </w:pPr>
            <w:r>
              <w:rPr>
                <w:rFonts w:ascii="Arial Narrow" w:eastAsia="Calibri" w:hAnsi="Arial Narrow" w:cs="Calibri"/>
                <w:b/>
                <w:bCs/>
                <w:noProof/>
                <w:color w:val="212121"/>
                <w:sz w:val="18"/>
                <w:szCs w:val="18"/>
              </w:rPr>
              <w:t xml:space="preserve">Email: </w:t>
            </w:r>
            <w:hyperlink r:id="rId7" w:history="1">
              <w:r>
                <w:rPr>
                  <w:rStyle w:val="Hyperlink"/>
                  <w:rFonts w:ascii="Arial Narrow" w:eastAsia="Calibri" w:hAnsi="Arial Narrow" w:cs="Calibri"/>
                  <w:noProof/>
                  <w:sz w:val="18"/>
                  <w:szCs w:val="18"/>
                </w:rPr>
                <w:t>KMolaoa@judiciary.org.za</w:t>
              </w:r>
            </w:hyperlink>
            <w:r>
              <w:rPr>
                <w:rFonts w:ascii="Arial Narrow" w:eastAsia="Calibri" w:hAnsi="Arial Narrow" w:cs="Calibri"/>
                <w:noProof/>
                <w:color w:val="0563C1"/>
                <w:sz w:val="18"/>
                <w:szCs w:val="18"/>
                <w:u w:val="single"/>
              </w:rPr>
              <w:t xml:space="preserve">; </w:t>
            </w:r>
          </w:p>
          <w:p w14:paraId="6D1F7ECD" w14:textId="77777777" w:rsidR="00C43FEA" w:rsidRDefault="00C43FEA">
            <w:pPr>
              <w:rPr>
                <w:rFonts w:ascii="Calibri" w:eastAsia="Calibri" w:hAnsi="Calibri" w:cs="Calibri"/>
                <w:noProof/>
                <w:sz w:val="24"/>
              </w:rPr>
            </w:pPr>
            <w:r>
              <w:rPr>
                <w:rFonts w:ascii="Arial Narrow" w:eastAsia="Calibri" w:hAnsi="Arial Narrow" w:cs="Calibri"/>
                <w:b/>
                <w:bCs/>
                <w:noProof/>
                <w:color w:val="212121"/>
                <w:sz w:val="18"/>
                <w:szCs w:val="18"/>
              </w:rPr>
              <w:t>Website:</w:t>
            </w:r>
            <w:r>
              <w:rPr>
                <w:rFonts w:ascii="Arial Narrow" w:eastAsia="Calibri" w:hAnsi="Arial Narrow" w:cs="Calibri"/>
                <w:noProof/>
                <w:color w:val="212121"/>
                <w:sz w:val="18"/>
                <w:szCs w:val="18"/>
                <w:u w:val="single"/>
              </w:rPr>
              <w:t> </w:t>
            </w:r>
            <w:hyperlink r:id="rId8" w:tgtFrame="_blank" w:history="1">
              <w:r>
                <w:rPr>
                  <w:rStyle w:val="Hyperlink"/>
                  <w:rFonts w:ascii="Arial Narrow" w:eastAsia="Calibri" w:hAnsi="Arial Narrow" w:cs="Calibri"/>
                  <w:noProof/>
                  <w:color w:val="1F497D"/>
                  <w:sz w:val="18"/>
                  <w:szCs w:val="18"/>
                </w:rPr>
                <w:t>www.judiciary.org.za</w:t>
              </w:r>
            </w:hyperlink>
          </w:p>
        </w:tc>
      </w:tr>
    </w:tbl>
    <w:p w14:paraId="242CF377" w14:textId="77777777" w:rsidR="00C43FEA" w:rsidRDefault="00C43FEA"/>
    <w:sectPr w:rsidR="00C43F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48EC"/>
    <w:multiLevelType w:val="hybridMultilevel"/>
    <w:tmpl w:val="275A242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59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A51"/>
    <w:rsid w:val="007C1A51"/>
    <w:rsid w:val="007D3936"/>
    <w:rsid w:val="009F24B2"/>
    <w:rsid w:val="00C43FEA"/>
    <w:rsid w:val="00CE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B0FD13"/>
  <w15:chartTrackingRefBased/>
  <w15:docId w15:val="{A6DD16F4-A8FB-4D61-88DE-FEE0EA1FE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A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1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A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A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A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A5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A5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A5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A5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1A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1A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A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A5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A5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A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A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A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A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1A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1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A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1A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1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1A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1A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1A5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1A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1A5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1A51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7C1A51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43F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.za.m.mimecastprotect.com/s/y_F1CWnvKpUDRX78tKlRun?domain=judiciary.org.z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olaoa@judiciary.org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1793</Characters>
  <Application>Microsoft Office Word</Application>
  <DocSecurity>0</DocSecurity>
  <Lines>14</Lines>
  <Paragraphs>4</Paragraphs>
  <ScaleCrop>false</ScaleCrop>
  <Company>HP Inc.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Khanyisa Molaoa</dc:creator>
  <cp:keywords/>
  <dc:description/>
  <cp:lastModifiedBy>Khanyisa Molaoa</cp:lastModifiedBy>
  <cp:revision>2</cp:revision>
  <dcterms:created xsi:type="dcterms:W3CDTF">2026-04-16T13:37:00Z</dcterms:created>
  <dcterms:modified xsi:type="dcterms:W3CDTF">2026-04-16T13:47:00Z</dcterms:modified>
</cp:coreProperties>
</file>